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B60E30" w:rsidRDefault="00B60E30">
      <w:pPr>
        <w:rPr>
          <w:rFonts w:ascii="Arial" w:eastAsia="Arial" w:hAnsi="Arial" w:cs="Arial"/>
          <w:color w:val="FF0000"/>
        </w:rPr>
      </w:pPr>
    </w:p>
    <w:p w14:paraId="00000004" w14:textId="77777777" w:rsidR="00B60E30" w:rsidRPr="00362A55" w:rsidRDefault="001725FA">
      <w:pPr>
        <w:rPr>
          <w:rFonts w:ascii="Arial" w:eastAsia="Arial" w:hAnsi="Arial" w:cs="Arial"/>
          <w:b/>
          <w:sz w:val="28"/>
          <w:szCs w:val="28"/>
        </w:rPr>
      </w:pPr>
      <w:r w:rsidRPr="00362A55">
        <w:rPr>
          <w:rFonts w:ascii="Arial" w:eastAsia="Arial" w:hAnsi="Arial" w:cs="Arial"/>
          <w:b/>
          <w:sz w:val="28"/>
          <w:szCs w:val="28"/>
        </w:rPr>
        <w:t>REGIONAALSE PROJEKTITAOTLUSVOORU TINGIMUSED</w:t>
      </w:r>
    </w:p>
    <w:p w14:paraId="00000007" w14:textId="77777777" w:rsidR="00B60E30" w:rsidRDefault="00B60E30">
      <w:pPr>
        <w:rPr>
          <w:rFonts w:ascii="Arial" w:eastAsia="Arial" w:hAnsi="Arial" w:cs="Arial"/>
          <w:b/>
        </w:rPr>
      </w:pPr>
    </w:p>
    <w:p w14:paraId="00000008" w14:textId="77777777" w:rsidR="00B60E30" w:rsidRPr="00362A55" w:rsidRDefault="001725FA">
      <w:pPr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362A55">
        <w:rPr>
          <w:rFonts w:ascii="Arial" w:eastAsia="Arial" w:hAnsi="Arial" w:cs="Arial"/>
          <w:b/>
          <w:bCs/>
          <w:sz w:val="28"/>
          <w:szCs w:val="28"/>
        </w:rPr>
        <w:t>Ootused</w:t>
      </w:r>
      <w:proofErr w:type="spellEnd"/>
      <w:r w:rsidRPr="00362A55">
        <w:rPr>
          <w:rFonts w:ascii="Arial" w:eastAsia="Arial" w:hAnsi="Arial" w:cs="Arial"/>
          <w:b/>
          <w:bCs/>
          <w:sz w:val="28"/>
          <w:szCs w:val="28"/>
        </w:rPr>
        <w:t xml:space="preserve"> SA Tartu 2024 </w:t>
      </w:r>
      <w:proofErr w:type="spellStart"/>
      <w:r w:rsidRPr="00362A55">
        <w:rPr>
          <w:rFonts w:ascii="Arial" w:eastAsia="Arial" w:hAnsi="Arial" w:cs="Arial"/>
          <w:b/>
          <w:bCs/>
          <w:sz w:val="28"/>
          <w:szCs w:val="28"/>
        </w:rPr>
        <w:t>poolt</w:t>
      </w:r>
      <w:proofErr w:type="spellEnd"/>
      <w:r w:rsidRPr="00362A5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Pr="00362A55">
        <w:rPr>
          <w:rFonts w:ascii="Arial" w:eastAsia="Arial" w:hAnsi="Arial" w:cs="Arial"/>
          <w:b/>
          <w:bCs/>
          <w:sz w:val="28"/>
          <w:szCs w:val="28"/>
        </w:rPr>
        <w:t>projektidele</w:t>
      </w:r>
      <w:proofErr w:type="spellEnd"/>
      <w:r w:rsidRPr="00362A55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00000009" w14:textId="77777777" w:rsidR="00B60E30" w:rsidRDefault="001725FA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Projekti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keskmes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publikule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suunatud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sündmus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mitte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ehitus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mitte</w:t>
      </w:r>
      <w:proofErr w:type="spellEnd"/>
      <w:r>
        <w:rPr>
          <w:rFonts w:ascii="Arial" w:eastAsia="Arial" w:hAnsi="Arial" w:cs="Arial"/>
        </w:rPr>
        <w:t xml:space="preserve"> film, </w:t>
      </w:r>
      <w:proofErr w:type="spellStart"/>
      <w:r>
        <w:rPr>
          <w:rFonts w:ascii="Arial" w:eastAsia="Arial" w:hAnsi="Arial" w:cs="Arial"/>
        </w:rPr>
        <w:t>mitte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raamat</w:t>
      </w:r>
      <w:proofErr w:type="spellEnd"/>
      <w:r>
        <w:rPr>
          <w:rFonts w:ascii="Arial" w:eastAsia="Arial" w:hAnsi="Arial" w:cs="Arial"/>
        </w:rPr>
        <w:t xml:space="preserve">). </w:t>
      </w:r>
    </w:p>
    <w:p w14:paraId="0000000A" w14:textId="71FEE160" w:rsidR="00B60E30" w:rsidRPr="00992B08" w:rsidRDefault="001725FA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proofErr w:type="spellStart"/>
      <w:r w:rsidRPr="00992B08">
        <w:rPr>
          <w:rFonts w:ascii="Arial" w:eastAsia="Arial" w:hAnsi="Arial" w:cs="Arial"/>
        </w:rPr>
        <w:t>Projekti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väärtuspakkumise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kirjeldus</w:t>
      </w:r>
      <w:proofErr w:type="spellEnd"/>
      <w:r w:rsidRPr="00992B08">
        <w:rPr>
          <w:rFonts w:ascii="Arial" w:eastAsia="Arial" w:hAnsi="Arial" w:cs="Arial"/>
        </w:rPr>
        <w:t xml:space="preserve">, </w:t>
      </w:r>
      <w:proofErr w:type="spellStart"/>
      <w:r w:rsidRPr="00992B08">
        <w:rPr>
          <w:rFonts w:ascii="Arial" w:eastAsia="Arial" w:hAnsi="Arial" w:cs="Arial"/>
        </w:rPr>
        <w:t>uudsus</w:t>
      </w:r>
      <w:proofErr w:type="spellEnd"/>
      <w:r w:rsidRPr="00992B08">
        <w:rPr>
          <w:rFonts w:ascii="Arial" w:eastAsia="Arial" w:hAnsi="Arial" w:cs="Arial"/>
        </w:rPr>
        <w:t xml:space="preserve">, </w:t>
      </w:r>
      <w:proofErr w:type="spellStart"/>
      <w:r w:rsidRPr="00992B08">
        <w:rPr>
          <w:rFonts w:ascii="Arial" w:eastAsia="Arial" w:hAnsi="Arial" w:cs="Arial"/>
        </w:rPr>
        <w:t>unikaalsus</w:t>
      </w:r>
      <w:proofErr w:type="spellEnd"/>
      <w:r w:rsidRPr="00992B08">
        <w:rPr>
          <w:rFonts w:ascii="Arial" w:eastAsia="Arial" w:hAnsi="Arial" w:cs="Arial"/>
        </w:rPr>
        <w:t xml:space="preserve"> (</w:t>
      </w:r>
      <w:proofErr w:type="spellStart"/>
      <w:r w:rsidRPr="00992B08">
        <w:rPr>
          <w:rFonts w:ascii="Arial" w:eastAsia="Arial" w:hAnsi="Arial" w:cs="Arial"/>
          <w:highlight w:val="white"/>
        </w:rPr>
        <w:t>Miks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on </w:t>
      </w:r>
      <w:proofErr w:type="spellStart"/>
      <w:r w:rsidRPr="00992B08">
        <w:rPr>
          <w:rFonts w:ascii="Arial" w:eastAsia="Arial" w:hAnsi="Arial" w:cs="Arial"/>
          <w:highlight w:val="white"/>
        </w:rPr>
        <w:t>Sinu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992B08">
        <w:rPr>
          <w:rFonts w:ascii="Arial" w:eastAsia="Arial" w:hAnsi="Arial" w:cs="Arial"/>
          <w:highlight w:val="white"/>
        </w:rPr>
        <w:t>projekt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992B08">
        <w:rPr>
          <w:rFonts w:ascii="Arial" w:eastAsia="Arial" w:hAnsi="Arial" w:cs="Arial"/>
          <w:highlight w:val="white"/>
        </w:rPr>
        <w:t>unikaalne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? </w:t>
      </w:r>
      <w:proofErr w:type="spellStart"/>
      <w:r w:rsidRPr="00992B08">
        <w:rPr>
          <w:rFonts w:ascii="Arial" w:eastAsia="Arial" w:hAnsi="Arial" w:cs="Arial"/>
          <w:highlight w:val="white"/>
        </w:rPr>
        <w:t>Millist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992B08">
        <w:rPr>
          <w:rFonts w:ascii="Arial" w:eastAsia="Arial" w:hAnsi="Arial" w:cs="Arial"/>
          <w:highlight w:val="white"/>
        </w:rPr>
        <w:t>uut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992B08">
        <w:rPr>
          <w:rFonts w:ascii="Arial" w:eastAsia="Arial" w:hAnsi="Arial" w:cs="Arial"/>
          <w:highlight w:val="white"/>
        </w:rPr>
        <w:t>väärtust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992B08">
        <w:rPr>
          <w:rFonts w:ascii="Arial" w:eastAsia="Arial" w:hAnsi="Arial" w:cs="Arial"/>
          <w:highlight w:val="white"/>
        </w:rPr>
        <w:t>Sinu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992B08">
        <w:rPr>
          <w:rFonts w:ascii="Arial" w:eastAsia="Arial" w:hAnsi="Arial" w:cs="Arial"/>
          <w:highlight w:val="white"/>
        </w:rPr>
        <w:t>projekt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Tartus, </w:t>
      </w:r>
      <w:proofErr w:type="spellStart"/>
      <w:r w:rsidRPr="00992B08">
        <w:rPr>
          <w:rFonts w:ascii="Arial" w:eastAsia="Arial" w:hAnsi="Arial" w:cs="Arial"/>
          <w:highlight w:val="white"/>
        </w:rPr>
        <w:t>Lõuna-Eestis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, </w:t>
      </w:r>
      <w:proofErr w:type="spellStart"/>
      <w:r w:rsidRPr="00992B08">
        <w:rPr>
          <w:rFonts w:ascii="Arial" w:eastAsia="Arial" w:hAnsi="Arial" w:cs="Arial"/>
          <w:highlight w:val="white"/>
        </w:rPr>
        <w:t>Euroopas</w:t>
      </w:r>
      <w:proofErr w:type="spellEnd"/>
      <w:r w:rsidRPr="00992B08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992B08">
        <w:rPr>
          <w:rFonts w:ascii="Arial" w:eastAsia="Arial" w:hAnsi="Arial" w:cs="Arial"/>
          <w:highlight w:val="white"/>
        </w:rPr>
        <w:t>loob</w:t>
      </w:r>
      <w:proofErr w:type="spellEnd"/>
      <w:r w:rsidRPr="00992B08">
        <w:rPr>
          <w:rFonts w:ascii="Arial" w:eastAsia="Arial" w:hAnsi="Arial" w:cs="Arial"/>
          <w:highlight w:val="white"/>
        </w:rPr>
        <w:t>?)</w:t>
      </w:r>
    </w:p>
    <w:p w14:paraId="0000000B" w14:textId="77777777" w:rsidR="00B60E30" w:rsidRDefault="001725FA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Projekti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seisab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algataja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elluviijana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konkreetne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juriidiline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isik</w:t>
      </w:r>
      <w:proofErr w:type="spellEnd"/>
    </w:p>
    <w:p w14:paraId="0000000C" w14:textId="77777777" w:rsidR="00B60E30" w:rsidRDefault="001725FA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Projekt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teostub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aastatel</w:t>
      </w:r>
      <w:proofErr w:type="spellEnd"/>
      <w:r>
        <w:rPr>
          <w:rFonts w:ascii="Arial" w:eastAsia="Arial" w:hAnsi="Arial" w:cs="Arial"/>
        </w:rPr>
        <w:t xml:space="preserve"> 2023-2024 Tartu 2024 </w:t>
      </w:r>
      <w:proofErr w:type="spellStart"/>
      <w:r>
        <w:rPr>
          <w:rFonts w:ascii="Arial" w:eastAsia="Arial" w:hAnsi="Arial" w:cs="Arial"/>
        </w:rPr>
        <w:t>kaastud</w:t>
      </w:r>
      <w:proofErr w:type="spellEnd"/>
      <w:r>
        <w:rPr>
          <w:rFonts w:ascii="Arial" w:eastAsia="Arial" w:hAnsi="Arial" w:cs="Arial"/>
        </w:rPr>
        <w:t xml:space="preserve"> 19 </w:t>
      </w:r>
      <w:proofErr w:type="spellStart"/>
      <w:r>
        <w:rPr>
          <w:rFonts w:ascii="Arial" w:eastAsia="Arial" w:hAnsi="Arial" w:cs="Arial"/>
        </w:rPr>
        <w:t>Lõuna-Eesti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omavalitsuse</w:t>
      </w:r>
      <w:proofErr w:type="spellEnd"/>
      <w:r>
        <w:rPr>
          <w:rFonts w:ascii="Arial" w:eastAsia="Arial" w:hAnsi="Arial" w:cs="Arial"/>
        </w:rPr>
        <w:t xml:space="preserve"> (KOV) </w:t>
      </w:r>
      <w:proofErr w:type="spellStart"/>
      <w:r>
        <w:rPr>
          <w:rFonts w:ascii="Arial" w:eastAsia="Arial" w:hAnsi="Arial" w:cs="Arial"/>
        </w:rPr>
        <w:t>territooriumil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0D" w14:textId="77777777" w:rsidR="00B60E30" w:rsidRDefault="001725FA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Esitada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miinimum</w:t>
      </w:r>
      <w:proofErr w:type="spellEnd"/>
      <w:r>
        <w:rPr>
          <w:rFonts w:ascii="Arial" w:eastAsia="Arial" w:hAnsi="Arial" w:cs="Arial"/>
        </w:rPr>
        <w:t xml:space="preserve">- ja </w:t>
      </w:r>
      <w:proofErr w:type="spellStart"/>
      <w:r>
        <w:rPr>
          <w:rFonts w:ascii="Arial" w:eastAsia="Arial" w:hAnsi="Arial" w:cs="Arial"/>
        </w:rPr>
        <w:t>maksimumplaan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taotlusvooru</w:t>
      </w:r>
      <w:proofErr w:type="spellEnd"/>
    </w:p>
    <w:p w14:paraId="0000000E" w14:textId="77777777" w:rsidR="00B60E30" w:rsidRDefault="001725FA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Ootus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uuele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sündmusele</w:t>
      </w:r>
      <w:proofErr w:type="spellEnd"/>
      <w:r>
        <w:rPr>
          <w:rFonts w:ascii="Arial" w:eastAsia="Arial" w:hAnsi="Arial" w:cs="Arial"/>
        </w:rPr>
        <w:t xml:space="preserve">, aga </w:t>
      </w:r>
      <w:proofErr w:type="spellStart"/>
      <w:r>
        <w:rPr>
          <w:rFonts w:ascii="Arial" w:eastAsia="Arial" w:hAnsi="Arial" w:cs="Arial"/>
        </w:rPr>
        <w:t>kui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olemasolev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sündmus</w:t>
      </w:r>
      <w:proofErr w:type="spellEnd"/>
      <w:r>
        <w:rPr>
          <w:rFonts w:ascii="Arial" w:eastAsia="Arial" w:hAnsi="Arial" w:cs="Arial"/>
        </w:rPr>
        <w:t xml:space="preserve"> mis </w:t>
      </w:r>
      <w:proofErr w:type="spellStart"/>
      <w:r>
        <w:rPr>
          <w:rFonts w:ascii="Arial" w:eastAsia="Arial" w:hAnsi="Arial" w:cs="Arial"/>
        </w:rPr>
        <w:t>haakub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otseselt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Ellujäämise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kunstide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väärtustega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rõhutab</w:t>
      </w:r>
      <w:proofErr w:type="spellEnd"/>
      <w:r>
        <w:rPr>
          <w:rFonts w:ascii="Arial" w:eastAsia="Arial" w:hAnsi="Arial" w:cs="Arial"/>
        </w:rPr>
        <w:t xml:space="preserve"> Tartu 2024 </w:t>
      </w:r>
      <w:proofErr w:type="spellStart"/>
      <w:r>
        <w:rPr>
          <w:rFonts w:ascii="Arial" w:eastAsia="Arial" w:hAnsi="Arial" w:cs="Arial"/>
        </w:rPr>
        <w:t>programmi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kuuludes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väärtusi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erilisel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siis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projektitaotlusvooru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 w:rsidRPr="00992B08">
        <w:rPr>
          <w:rFonts w:ascii="Arial" w:eastAsia="Arial" w:hAnsi="Arial" w:cs="Arial"/>
        </w:rPr>
        <w:t>Taotlusvoorus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tuleb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välja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tuua</w:t>
      </w:r>
      <w:proofErr w:type="spellEnd"/>
      <w:r w:rsidRPr="00992B08">
        <w:rPr>
          <w:rFonts w:ascii="Arial" w:eastAsia="Arial" w:hAnsi="Arial" w:cs="Arial"/>
        </w:rPr>
        <w:t xml:space="preserve">, </w:t>
      </w:r>
      <w:proofErr w:type="spellStart"/>
      <w:r w:rsidRPr="00992B08">
        <w:rPr>
          <w:rFonts w:ascii="Arial" w:eastAsia="Arial" w:hAnsi="Arial" w:cs="Arial"/>
        </w:rPr>
        <w:t>kes</w:t>
      </w:r>
      <w:proofErr w:type="spellEnd"/>
      <w:r w:rsidRPr="00992B08">
        <w:rPr>
          <w:rFonts w:ascii="Arial" w:eastAsia="Arial" w:hAnsi="Arial" w:cs="Arial"/>
        </w:rPr>
        <w:t xml:space="preserve"> on </w:t>
      </w:r>
      <w:proofErr w:type="spellStart"/>
      <w:r w:rsidRPr="00992B08">
        <w:rPr>
          <w:rFonts w:ascii="Arial" w:eastAsia="Arial" w:hAnsi="Arial" w:cs="Arial"/>
        </w:rPr>
        <w:t>lisaks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projektijuhile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sündmuse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kunstiline</w:t>
      </w:r>
      <w:proofErr w:type="spellEnd"/>
      <w:r w:rsidRPr="00992B08">
        <w:rPr>
          <w:rFonts w:ascii="Arial" w:eastAsia="Arial" w:hAnsi="Arial" w:cs="Arial"/>
        </w:rPr>
        <w:t xml:space="preserve"> </w:t>
      </w:r>
      <w:proofErr w:type="spellStart"/>
      <w:r w:rsidRPr="00992B08">
        <w:rPr>
          <w:rFonts w:ascii="Arial" w:eastAsia="Arial" w:hAnsi="Arial" w:cs="Arial"/>
        </w:rPr>
        <w:t>juht</w:t>
      </w:r>
      <w:proofErr w:type="spellEnd"/>
      <w:r w:rsidRPr="00992B08"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kuraator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visioon</w:t>
      </w:r>
      <w:proofErr w:type="spellEnd"/>
      <w:r>
        <w:rPr>
          <w:rFonts w:ascii="Arial" w:eastAsia="Arial" w:hAnsi="Arial" w:cs="Arial"/>
        </w:rPr>
        <w:t xml:space="preserve">, mis </w:t>
      </w:r>
      <w:proofErr w:type="spellStart"/>
      <w:r>
        <w:rPr>
          <w:rFonts w:ascii="Arial" w:eastAsia="Arial" w:hAnsi="Arial" w:cs="Arial"/>
        </w:rPr>
        <w:t>muudab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olemasoleva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sündmuse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teistsuguseks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uueks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millise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lisaväärtuse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annab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olemasolevale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projektile</w:t>
      </w:r>
      <w:proofErr w:type="spellEnd"/>
      <w:r>
        <w:rPr>
          <w:rFonts w:ascii="Arial" w:eastAsia="Arial" w:hAnsi="Arial" w:cs="Arial"/>
        </w:rPr>
        <w:t xml:space="preserve"> see, et ta </w:t>
      </w:r>
      <w:proofErr w:type="spellStart"/>
      <w:r>
        <w:rPr>
          <w:rFonts w:ascii="Arial" w:eastAsia="Arial" w:hAnsi="Arial" w:cs="Arial"/>
        </w:rPr>
        <w:t>kuulub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kultuuripealinna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programmi</w:t>
      </w:r>
      <w:proofErr w:type="spellEnd"/>
      <w:r>
        <w:rPr>
          <w:rFonts w:ascii="Arial" w:eastAsia="Arial" w:hAnsi="Arial" w:cs="Arial"/>
        </w:rPr>
        <w:t xml:space="preserve">) ja </w:t>
      </w:r>
      <w:proofErr w:type="spellStart"/>
      <w:r>
        <w:rPr>
          <w:rFonts w:ascii="Arial" w:eastAsia="Arial" w:hAnsi="Arial" w:cs="Arial"/>
        </w:rPr>
        <w:t>Ellujäämise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kunstidega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haakuvaks</w:t>
      </w:r>
      <w:proofErr w:type="spellEnd"/>
      <w:r>
        <w:rPr>
          <w:rFonts w:ascii="Arial" w:eastAsia="Arial" w:hAnsi="Arial" w:cs="Arial"/>
        </w:rPr>
        <w:t xml:space="preserve"> 2024.aastal.</w:t>
      </w:r>
    </w:p>
    <w:p w14:paraId="0000000F" w14:textId="5D048187" w:rsidR="00B60E30" w:rsidRDefault="00992B08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proofErr w:type="spellStart"/>
      <w:r>
        <w:rPr>
          <w:rFonts w:ascii="Arial" w:eastAsia="Arial" w:hAnsi="Arial" w:cs="Arial"/>
        </w:rPr>
        <w:t>oktoobriks</w:t>
      </w:r>
      <w:proofErr w:type="spellEnd"/>
      <w:r w:rsidR="001725FA">
        <w:rPr>
          <w:rFonts w:ascii="Arial" w:eastAsia="Arial" w:hAnsi="Arial" w:cs="Arial"/>
        </w:rPr>
        <w:t xml:space="preserve"> </w:t>
      </w:r>
      <w:proofErr w:type="spellStart"/>
      <w:r w:rsidR="001725FA">
        <w:rPr>
          <w:rFonts w:ascii="Arial" w:eastAsia="Arial" w:hAnsi="Arial" w:cs="Arial"/>
        </w:rPr>
        <w:t>küsime</w:t>
      </w:r>
      <w:proofErr w:type="spellEnd"/>
      <w:r w:rsidR="001725FA">
        <w:rPr>
          <w:rFonts w:ascii="Arial" w:eastAsia="Arial" w:hAnsi="Arial" w:cs="Arial"/>
        </w:rPr>
        <w:t xml:space="preserve"> </w:t>
      </w:r>
      <w:proofErr w:type="spellStart"/>
      <w:r w:rsidR="001725FA">
        <w:rPr>
          <w:rFonts w:ascii="Arial" w:eastAsia="Arial" w:hAnsi="Arial" w:cs="Arial"/>
        </w:rPr>
        <w:t>ideid</w:t>
      </w:r>
      <w:proofErr w:type="spellEnd"/>
      <w:r w:rsidR="001725F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näha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plaanitakse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esitada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läbi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regionaalse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projektitaotlusvooru</w:t>
      </w:r>
      <w:proofErr w:type="spellEnd"/>
      <w:r>
        <w:rPr>
          <w:rFonts w:ascii="Arial" w:eastAsia="Arial" w:hAnsi="Arial" w:cs="Arial"/>
        </w:rPr>
        <w:t xml:space="preserve"> </w:t>
      </w:r>
      <w:r w:rsidR="001725FA">
        <w:rPr>
          <w:rFonts w:ascii="Arial" w:eastAsia="Arial" w:hAnsi="Arial" w:cs="Arial"/>
        </w:rPr>
        <w:t>(</w:t>
      </w:r>
      <w:proofErr w:type="spellStart"/>
      <w:r w:rsidR="001725FA">
        <w:rPr>
          <w:rFonts w:ascii="Arial" w:eastAsia="Arial" w:hAnsi="Arial" w:cs="Arial"/>
        </w:rPr>
        <w:t>ülevaate</w:t>
      </w:r>
      <w:proofErr w:type="spellEnd"/>
      <w:r w:rsidR="001725FA">
        <w:rPr>
          <w:rFonts w:ascii="Arial" w:eastAsia="Arial" w:hAnsi="Arial" w:cs="Arial"/>
        </w:rPr>
        <w:t xml:space="preserve"> </w:t>
      </w:r>
      <w:proofErr w:type="spellStart"/>
      <w:r w:rsidR="001725FA">
        <w:rPr>
          <w:rFonts w:ascii="Arial" w:eastAsia="Arial" w:hAnsi="Arial" w:cs="Arial"/>
        </w:rPr>
        <w:t>saamiseks</w:t>
      </w:r>
      <w:proofErr w:type="spellEnd"/>
      <w:r w:rsidR="001725FA">
        <w:rPr>
          <w:rFonts w:ascii="Arial" w:eastAsia="Arial" w:hAnsi="Arial" w:cs="Arial"/>
        </w:rPr>
        <w:t>)</w:t>
      </w:r>
    </w:p>
    <w:p w14:paraId="00000010" w14:textId="77777777" w:rsidR="00B60E30" w:rsidRDefault="00B60E30">
      <w:pPr>
        <w:rPr>
          <w:rFonts w:ascii="Arial" w:eastAsia="Arial" w:hAnsi="Arial" w:cs="Arial"/>
        </w:rPr>
      </w:pPr>
    </w:p>
    <w:p w14:paraId="00000011" w14:textId="77777777" w:rsidR="00B60E30" w:rsidRDefault="001725F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Projekt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sobituma</w:t>
      </w:r>
      <w:proofErr w:type="spellEnd"/>
      <w:r>
        <w:rPr>
          <w:rFonts w:ascii="Arial" w:eastAsia="Arial" w:hAnsi="Arial" w:cs="Arial"/>
        </w:rPr>
        <w:t>:</w:t>
      </w:r>
    </w:p>
    <w:p w14:paraId="00000012" w14:textId="77777777" w:rsidR="00B60E30" w:rsidRDefault="001725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Arial" w:eastAsia="Arial" w:hAnsi="Arial" w:cs="Arial"/>
          <w:b/>
          <w:color w:val="000000"/>
        </w:rPr>
        <w:t>Euroopa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kultuuripealinn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Tartu 2024 </w:t>
      </w:r>
      <w:proofErr w:type="spellStart"/>
      <w:r>
        <w:rPr>
          <w:rFonts w:ascii="Arial" w:eastAsia="Arial" w:hAnsi="Arial" w:cs="Arial"/>
          <w:b/>
          <w:color w:val="000000"/>
        </w:rPr>
        <w:t>väärtustega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14:paraId="00000013" w14:textId="77777777" w:rsidR="00B60E30" w:rsidRDefault="001725F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Arendajad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peavad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läbi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teema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läbi</w:t>
      </w:r>
      <w:proofErr w:type="spellEnd"/>
      <w:r>
        <w:rPr>
          <w:rFonts w:ascii="Arial" w:eastAsia="Arial" w:hAnsi="Arial" w:cs="Arial"/>
        </w:rPr>
        <w:t xml:space="preserve"> Tartu 2024 “</w:t>
      </w:r>
      <w:proofErr w:type="spellStart"/>
      <w:r>
        <w:rPr>
          <w:rFonts w:ascii="Arial" w:eastAsia="Arial" w:hAnsi="Arial" w:cs="Arial"/>
        </w:rPr>
        <w:t>Ellujäämise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kunstide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väärtuste</w:t>
      </w:r>
      <w:proofErr w:type="spellEnd"/>
      <w:r>
        <w:rPr>
          <w:rFonts w:ascii="Arial" w:eastAsia="Arial" w:hAnsi="Arial" w:cs="Arial"/>
        </w:rPr>
        <w:t>. „</w:t>
      </w:r>
      <w:proofErr w:type="spellStart"/>
      <w:r>
        <w:rPr>
          <w:rFonts w:ascii="Arial" w:eastAsia="Arial" w:hAnsi="Arial" w:cs="Arial"/>
        </w:rPr>
        <w:t>Ellujäämise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kunstid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tähendavad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ehk</w:t>
      </w:r>
      <w:proofErr w:type="spellEnd"/>
      <w:r>
        <w:rPr>
          <w:rFonts w:ascii="Arial" w:eastAsia="Arial" w:hAnsi="Arial" w:cs="Arial"/>
        </w:rPr>
        <w:t xml:space="preserve"> Tartu 2024 </w:t>
      </w:r>
      <w:proofErr w:type="spellStart"/>
      <w:r>
        <w:rPr>
          <w:rFonts w:ascii="Arial" w:eastAsia="Arial" w:hAnsi="Arial" w:cs="Arial"/>
        </w:rPr>
        <w:t>põhiväärtused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suunad</w:t>
      </w:r>
      <w:proofErr w:type="spellEnd"/>
      <w:r>
        <w:rPr>
          <w:rFonts w:ascii="Arial" w:eastAsia="Arial" w:hAnsi="Arial" w:cs="Arial"/>
        </w:rPr>
        <w:t xml:space="preserve"> on:</w:t>
      </w:r>
    </w:p>
    <w:p w14:paraId="00000014" w14:textId="77777777" w:rsidR="00B60E30" w:rsidRDefault="001725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loodushoidlikum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linna</w:t>
      </w:r>
      <w:proofErr w:type="spellEnd"/>
      <w:r>
        <w:rPr>
          <w:rFonts w:ascii="Arial" w:eastAsia="Arial" w:hAnsi="Arial" w:cs="Arial"/>
          <w:color w:val="000000"/>
        </w:rPr>
        <w:t xml:space="preserve">- ja </w:t>
      </w:r>
      <w:proofErr w:type="spellStart"/>
      <w:r>
        <w:rPr>
          <w:rFonts w:ascii="Arial" w:eastAsia="Arial" w:hAnsi="Arial" w:cs="Arial"/>
          <w:color w:val="000000"/>
        </w:rPr>
        <w:t>maakultuur</w:t>
      </w:r>
      <w:proofErr w:type="spellEnd"/>
    </w:p>
    <w:p w14:paraId="00000015" w14:textId="77777777" w:rsidR="00B60E30" w:rsidRDefault="001725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haritus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leidlikkus</w:t>
      </w:r>
      <w:proofErr w:type="spellEnd"/>
    </w:p>
    <w:p w14:paraId="00000016" w14:textId="77777777" w:rsidR="00B60E30" w:rsidRDefault="001725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liikumine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vaimne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tervis</w:t>
      </w:r>
      <w:proofErr w:type="spellEnd"/>
    </w:p>
    <w:p w14:paraId="00000017" w14:textId="77777777" w:rsidR="00B60E30" w:rsidRDefault="001725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põlvkondade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koosloome</w:t>
      </w:r>
      <w:proofErr w:type="spellEnd"/>
    </w:p>
    <w:p w14:paraId="00000018" w14:textId="77777777" w:rsidR="00B60E30" w:rsidRDefault="001725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paikkondlike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omapärade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esiletoomine</w:t>
      </w:r>
      <w:proofErr w:type="spellEnd"/>
    </w:p>
    <w:p w14:paraId="00000019" w14:textId="77777777" w:rsidR="00B60E30" w:rsidRDefault="001725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kriitiline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ärksameelsus</w:t>
      </w:r>
      <w:proofErr w:type="spellEnd"/>
    </w:p>
    <w:p w14:paraId="0000001A" w14:textId="77777777" w:rsidR="00B60E30" w:rsidRDefault="001725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valdkondadeülene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regionaalne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rahvusvaheline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koostöö</w:t>
      </w:r>
      <w:proofErr w:type="spellEnd"/>
    </w:p>
    <w:p w14:paraId="0000001B" w14:textId="77777777" w:rsidR="00B60E30" w:rsidRDefault="00B60E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000001C" w14:textId="77777777" w:rsidR="00B60E30" w:rsidRDefault="001725F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Kõik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pea </w:t>
      </w:r>
      <w:proofErr w:type="spellStart"/>
      <w:r>
        <w:rPr>
          <w:rFonts w:ascii="Arial" w:eastAsia="Arial" w:hAnsi="Arial" w:cs="Arial"/>
        </w:rPr>
        <w:t>katma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kõiki</w:t>
      </w:r>
      <w:proofErr w:type="spellEnd"/>
      <w:r>
        <w:rPr>
          <w:rFonts w:ascii="Arial" w:eastAsia="Arial" w:hAnsi="Arial" w:cs="Arial"/>
        </w:rPr>
        <w:t xml:space="preserve"> Tartu 2024 </w:t>
      </w:r>
      <w:proofErr w:type="spellStart"/>
      <w:r>
        <w:rPr>
          <w:rFonts w:ascii="Arial" w:eastAsia="Arial" w:hAnsi="Arial" w:cs="Arial"/>
        </w:rPr>
        <w:t>väärtusi</w:t>
      </w:r>
      <w:proofErr w:type="spellEnd"/>
      <w:r>
        <w:rPr>
          <w:rFonts w:ascii="Arial" w:eastAsia="Arial" w:hAnsi="Arial" w:cs="Arial"/>
        </w:rPr>
        <w:t xml:space="preserve">, aga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tohi olla </w:t>
      </w:r>
      <w:proofErr w:type="spellStart"/>
      <w:r>
        <w:rPr>
          <w:rFonts w:ascii="Arial" w:eastAsia="Arial" w:hAnsi="Arial" w:cs="Arial"/>
        </w:rPr>
        <w:t>väärtustega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vastuolus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1D" w14:textId="77777777" w:rsidR="00B60E30" w:rsidRDefault="00B60E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1E" w14:textId="77777777" w:rsidR="00B60E30" w:rsidRDefault="001725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proofErr w:type="spellStart"/>
      <w:r w:rsidRPr="00992B08">
        <w:rPr>
          <w:rFonts w:ascii="Arial" w:eastAsia="Arial" w:hAnsi="Arial" w:cs="Arial"/>
          <w:b/>
          <w:color w:val="000000"/>
        </w:rPr>
        <w:t>Programmi</w:t>
      </w:r>
      <w:proofErr w:type="spellEnd"/>
      <w:r w:rsidRPr="00992B08">
        <w:rPr>
          <w:rFonts w:ascii="Arial" w:eastAsia="Arial" w:hAnsi="Arial" w:cs="Arial"/>
          <w:b/>
          <w:color w:val="000000"/>
        </w:rPr>
        <w:t xml:space="preserve"> </w:t>
      </w:r>
      <w:hyperlink r:id="rId8">
        <w:proofErr w:type="spellStart"/>
        <w:r w:rsidRPr="00992B08">
          <w:rPr>
            <w:rFonts w:ascii="Arial" w:eastAsia="Arial" w:hAnsi="Arial" w:cs="Arial"/>
            <w:b/>
          </w:rPr>
          <w:t>kriteeriumi</w:t>
        </w:r>
      </w:hyperlink>
      <w:hyperlink r:id="rId9">
        <w:r w:rsidRPr="00992B08">
          <w:rPr>
            <w:rFonts w:ascii="Arial" w:eastAsia="Arial" w:hAnsi="Arial" w:cs="Arial"/>
            <w:b/>
          </w:rPr>
          <w:t>tega</w:t>
        </w:r>
        <w:proofErr w:type="spellEnd"/>
      </w:hyperlink>
      <w:r w:rsidRPr="00992B08">
        <w:rPr>
          <w:rFonts w:ascii="Arial" w:eastAsia="Arial" w:hAnsi="Arial" w:cs="Arial"/>
          <w:b/>
        </w:rPr>
        <w:t>:</w:t>
      </w:r>
    </w:p>
    <w:p w14:paraId="0000001F" w14:textId="77777777" w:rsidR="00B60E30" w:rsidRDefault="00B60E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</w:rPr>
      </w:pPr>
    </w:p>
    <w:p w14:paraId="00000020" w14:textId="77777777" w:rsidR="00B60E30" w:rsidRDefault="001725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00000"/>
        </w:rPr>
        <w:t>Valdkondadeülesus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mitte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kaunid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kunstid</w:t>
      </w:r>
      <w:proofErr w:type="spellEnd"/>
      <w:r>
        <w:rPr>
          <w:rFonts w:ascii="Arial" w:eastAsia="Arial" w:hAnsi="Arial" w:cs="Arial"/>
          <w:color w:val="000000"/>
        </w:rPr>
        <w:t xml:space="preserve">, ka </w:t>
      </w:r>
      <w:proofErr w:type="spellStart"/>
      <w:r>
        <w:rPr>
          <w:rFonts w:ascii="Arial" w:eastAsia="Arial" w:hAnsi="Arial" w:cs="Arial"/>
          <w:color w:val="000000"/>
        </w:rPr>
        <w:t>kehakultuur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toit</w:t>
      </w:r>
      <w:proofErr w:type="spellEnd"/>
      <w:r>
        <w:rPr>
          <w:rFonts w:ascii="Arial" w:eastAsia="Arial" w:hAnsi="Arial" w:cs="Arial"/>
          <w:color w:val="000000"/>
        </w:rPr>
        <w:t xml:space="preserve"> - </w:t>
      </w:r>
      <w:proofErr w:type="spellStart"/>
      <w:r>
        <w:rPr>
          <w:rFonts w:ascii="Arial" w:eastAsia="Arial" w:hAnsi="Arial" w:cs="Arial"/>
          <w:color w:val="000000"/>
        </w:rPr>
        <w:t>sisuline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koostöö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kultuurisündmuse</w:t>
      </w:r>
      <w:proofErr w:type="spellEnd"/>
      <w:r>
        <w:rPr>
          <w:rFonts w:ascii="Arial" w:eastAsia="Arial" w:hAnsi="Arial" w:cs="Arial"/>
        </w:rPr>
        <w:t xml:space="preserve"> idee </w:t>
      </w:r>
      <w:proofErr w:type="spellStart"/>
      <w:r>
        <w:rPr>
          <w:rFonts w:ascii="Arial" w:eastAsia="Arial" w:hAnsi="Arial" w:cs="Arial"/>
        </w:rPr>
        <w:t>välja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töötamiseks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teostamiseks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partnerite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vahel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erinevatest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kultuurivaldkondadest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loovisikud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kodanikuühendused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asutused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ettevõtted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jne</w:t>
      </w:r>
      <w:proofErr w:type="spellEnd"/>
      <w:r>
        <w:rPr>
          <w:rFonts w:ascii="Arial" w:eastAsia="Arial" w:hAnsi="Arial" w:cs="Arial"/>
        </w:rPr>
        <w:t xml:space="preserve">)  </w:t>
      </w:r>
    </w:p>
    <w:p w14:paraId="00000021" w14:textId="77777777" w:rsidR="00B60E30" w:rsidRDefault="001725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00000"/>
        </w:rPr>
        <w:lastRenderedPageBreak/>
        <w:t>Rahvu</w:t>
      </w:r>
      <w:r>
        <w:rPr>
          <w:rFonts w:ascii="Arial" w:eastAsia="Arial" w:hAnsi="Arial" w:cs="Arial"/>
          <w:b/>
        </w:rPr>
        <w:t>svahelisus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</w:rPr>
        <w:t>sisuline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koostöö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kultuurisündmuse</w:t>
      </w:r>
      <w:proofErr w:type="spellEnd"/>
      <w:r>
        <w:rPr>
          <w:rFonts w:ascii="Arial" w:eastAsia="Arial" w:hAnsi="Arial" w:cs="Arial"/>
        </w:rPr>
        <w:t xml:space="preserve"> idee </w:t>
      </w:r>
      <w:proofErr w:type="spellStart"/>
      <w:r>
        <w:rPr>
          <w:rFonts w:ascii="Arial" w:eastAsia="Arial" w:hAnsi="Arial" w:cs="Arial"/>
        </w:rPr>
        <w:t>välja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töötamiseks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teostamiseks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partnerite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vahel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teistest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Euroopa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riikidest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sõpruslinnadest-valdadest</w:t>
      </w:r>
      <w:proofErr w:type="spellEnd"/>
      <w:r>
        <w:rPr>
          <w:rFonts w:ascii="Arial" w:eastAsia="Arial" w:hAnsi="Arial" w:cs="Arial"/>
        </w:rPr>
        <w:t xml:space="preserve">; SA Tartu 2024 </w:t>
      </w:r>
      <w:proofErr w:type="spellStart"/>
      <w:r>
        <w:rPr>
          <w:rFonts w:ascii="Arial" w:eastAsia="Arial" w:hAnsi="Arial" w:cs="Arial"/>
        </w:rPr>
        <w:t>kohustus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aidata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välispartnerid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mujalt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Euroopast</w:t>
      </w:r>
      <w:proofErr w:type="spellEnd"/>
      <w:r>
        <w:rPr>
          <w:rFonts w:ascii="Arial" w:eastAsia="Arial" w:hAnsi="Arial" w:cs="Arial"/>
        </w:rPr>
        <w:t>)</w:t>
      </w:r>
    </w:p>
    <w:p w14:paraId="00000022" w14:textId="77777777" w:rsidR="00B60E30" w:rsidRDefault="001725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Põlvkondade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ülesus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eri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põlvkondade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esindajate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eakad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täis</w:t>
      </w:r>
      <w:r>
        <w:rPr>
          <w:rFonts w:ascii="Arial" w:eastAsia="Arial" w:hAnsi="Arial" w:cs="Arial"/>
        </w:rPr>
        <w:t>kasvanud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noored</w:t>
      </w:r>
      <w:proofErr w:type="spellEnd"/>
      <w:r>
        <w:rPr>
          <w:rFonts w:ascii="Arial" w:eastAsia="Arial" w:hAnsi="Arial" w:cs="Arial"/>
        </w:rPr>
        <w:t xml:space="preserve">, lapsed </w:t>
      </w:r>
      <w:proofErr w:type="spellStart"/>
      <w:r>
        <w:rPr>
          <w:rFonts w:ascii="Arial" w:eastAsia="Arial" w:hAnsi="Arial" w:cs="Arial"/>
        </w:rPr>
        <w:t>koosloome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sündmuse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käigus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3" w14:textId="22807ABC" w:rsidR="00B60E30" w:rsidRDefault="001725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00000"/>
        </w:rPr>
        <w:t>Keskkonnateadlikkus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</w:rPr>
        <w:t>teadvustamine</w:t>
      </w:r>
      <w:proofErr w:type="spellEnd"/>
      <w:r>
        <w:rPr>
          <w:rFonts w:ascii="Arial" w:eastAsia="Arial" w:hAnsi="Arial" w:cs="Arial"/>
        </w:rPr>
        <w:t xml:space="preserve">, et </w:t>
      </w:r>
      <w:proofErr w:type="spellStart"/>
      <w:r>
        <w:rPr>
          <w:rFonts w:ascii="Arial" w:eastAsia="Arial" w:hAnsi="Arial" w:cs="Arial"/>
        </w:rPr>
        <w:t>sündmuse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ettevalmistamisel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elluviimisel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mõju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keskkonnale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seetõttu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rakendadatkse</w:t>
      </w:r>
      <w:proofErr w:type="spellEnd"/>
      <w:r>
        <w:rPr>
          <w:rFonts w:ascii="Arial" w:eastAsia="Arial" w:hAnsi="Arial" w:cs="Arial"/>
        </w:rPr>
        <w:t xml:space="preserve"> SA Tartu 2024-ga </w:t>
      </w:r>
      <w:proofErr w:type="spellStart"/>
      <w:r>
        <w:rPr>
          <w:rFonts w:ascii="Arial" w:eastAsia="Arial" w:hAnsi="Arial" w:cs="Arial"/>
        </w:rPr>
        <w:t>kokkulepitud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keskkonnasõbralikke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kultuurikorralduse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praktikaid</w:t>
      </w:r>
      <w:proofErr w:type="spellEnd"/>
      <w:r>
        <w:rPr>
          <w:rFonts w:ascii="Arial" w:eastAsia="Arial" w:hAnsi="Arial" w:cs="Arial"/>
        </w:rPr>
        <w:t xml:space="preserve">; SA Tartu 2024-l on </w:t>
      </w:r>
      <w:proofErr w:type="spellStart"/>
      <w:r>
        <w:rPr>
          <w:rFonts w:ascii="Arial" w:eastAsia="Arial" w:hAnsi="Arial" w:cs="Arial"/>
        </w:rPr>
        <w:t>kohustus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teostajat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vastavate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infomaterjalide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oskusteabega</w:t>
      </w:r>
      <w:proofErr w:type="spellEnd"/>
      <w:r>
        <w:rPr>
          <w:rFonts w:ascii="Arial" w:eastAsia="Arial" w:hAnsi="Arial" w:cs="Arial"/>
        </w:rPr>
        <w:t xml:space="preserve">). SA-l </w:t>
      </w:r>
      <w:r w:rsidR="00D74CBC"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valminud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keskkonnahoidliku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kultuurikorralduse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soovituste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nimekiri</w:t>
      </w:r>
      <w:proofErr w:type="spellEnd"/>
      <w:r>
        <w:rPr>
          <w:rFonts w:ascii="Arial" w:eastAsia="Arial" w:hAnsi="Arial" w:cs="Arial"/>
        </w:rPr>
        <w:t>.</w:t>
      </w:r>
    </w:p>
    <w:p w14:paraId="00000024" w14:textId="01BBC2D9" w:rsidR="00B60E30" w:rsidRDefault="001725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Projektiga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kaasnev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mõju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valdkonnas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omavalitsuses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maakonnas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kirjeldus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millist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kultuurilis-majanduslikku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mõju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sün</w:t>
      </w:r>
      <w:r>
        <w:rPr>
          <w:rFonts w:ascii="Arial" w:eastAsia="Arial" w:hAnsi="Arial" w:cs="Arial"/>
        </w:rPr>
        <w:t>dmus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piirkonnas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toob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samuti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kuidas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haakub</w:t>
      </w:r>
      <w:proofErr w:type="spellEnd"/>
      <w:r>
        <w:rPr>
          <w:rFonts w:ascii="Arial" w:eastAsia="Arial" w:hAnsi="Arial" w:cs="Arial"/>
        </w:rPr>
        <w:t xml:space="preserve"> Tartu 2024 </w:t>
      </w:r>
      <w:proofErr w:type="spellStart"/>
      <w:r>
        <w:rPr>
          <w:rFonts w:ascii="Arial" w:eastAsia="Arial" w:hAnsi="Arial" w:cs="Arial"/>
        </w:rPr>
        <w:t>pikaajaliste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mõjudega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kandidatuuriraamat</w:t>
      </w:r>
      <w:proofErr w:type="spellEnd"/>
      <w:r>
        <w:rPr>
          <w:rFonts w:ascii="Arial" w:eastAsia="Arial" w:hAnsi="Arial" w:cs="Arial"/>
        </w:rPr>
        <w:t xml:space="preserve">). </w:t>
      </w:r>
      <w:proofErr w:type="spellStart"/>
      <w:r>
        <w:rPr>
          <w:rFonts w:ascii="Arial" w:eastAsia="Arial" w:hAnsi="Arial" w:cs="Arial"/>
        </w:rPr>
        <w:t>Näiteks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nähtavuse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kasv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koostöö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kasv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ra</w:t>
      </w:r>
      <w:r w:rsidR="00D74CBC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vusvahelise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koostöö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kasv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parem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elamiseks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publiku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kasvatamine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jne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Näiteks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haarata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inimesi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publikut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enne</w:t>
      </w:r>
      <w:proofErr w:type="spellEnd"/>
      <w:r>
        <w:rPr>
          <w:rFonts w:ascii="Arial" w:eastAsia="Arial" w:hAnsi="Arial" w:cs="Arial"/>
        </w:rPr>
        <w:t xml:space="preserve"> pole </w:t>
      </w:r>
      <w:proofErr w:type="spellStart"/>
      <w:r>
        <w:rPr>
          <w:rFonts w:ascii="Arial" w:eastAsia="Arial" w:hAnsi="Arial" w:cs="Arial"/>
        </w:rPr>
        <w:t>olnud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kultuurisündmuste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külastajad</w:t>
      </w:r>
      <w:proofErr w:type="spellEnd"/>
      <w:r>
        <w:rPr>
          <w:rFonts w:ascii="Arial" w:eastAsia="Arial" w:hAnsi="Arial" w:cs="Arial"/>
        </w:rPr>
        <w:t>.</w:t>
      </w:r>
    </w:p>
    <w:p w14:paraId="00000025" w14:textId="68F77E0D" w:rsidR="00B60E30" w:rsidRDefault="001725FA">
      <w:pPr>
        <w:numPr>
          <w:ilvl w:val="0"/>
          <w:numId w:val="11"/>
        </w:numPr>
      </w:pPr>
      <w:proofErr w:type="spellStart"/>
      <w:r>
        <w:rPr>
          <w:rFonts w:ascii="Arial" w:eastAsia="Arial" w:hAnsi="Arial" w:cs="Arial"/>
          <w:b/>
        </w:rPr>
        <w:t>Omavaheline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koostöö</w:t>
      </w:r>
      <w:proofErr w:type="spellEnd"/>
      <w:r>
        <w:rPr>
          <w:rFonts w:ascii="Arial" w:eastAsia="Arial" w:hAnsi="Arial" w:cs="Arial"/>
          <w:b/>
        </w:rPr>
        <w:t>:</w:t>
      </w:r>
      <w:r>
        <w:t xml:space="preserve">  </w:t>
      </w:r>
    </w:p>
    <w:p w14:paraId="00000026" w14:textId="77777777" w:rsidR="00B60E30" w:rsidRDefault="001725FA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ühe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piires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mitu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korraldajat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ühe</w:t>
      </w:r>
      <w:proofErr w:type="spellEnd"/>
      <w:r>
        <w:rPr>
          <w:rFonts w:ascii="Arial" w:eastAsia="Arial" w:hAnsi="Arial" w:cs="Arial"/>
        </w:rPr>
        <w:t xml:space="preserve"> KOV-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sees),</w:t>
      </w:r>
    </w:p>
    <w:p w14:paraId="00000027" w14:textId="77777777" w:rsidR="00B60E30" w:rsidRDefault="001725FA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kahe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vahel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mitu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korraldajat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kahest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erinevast</w:t>
      </w:r>
      <w:proofErr w:type="spellEnd"/>
      <w:r>
        <w:rPr>
          <w:rFonts w:ascii="Arial" w:eastAsia="Arial" w:hAnsi="Arial" w:cs="Arial"/>
        </w:rPr>
        <w:t xml:space="preserve"> KOV-</w:t>
      </w:r>
      <w:proofErr w:type="spellStart"/>
      <w:r>
        <w:rPr>
          <w:rFonts w:ascii="Arial" w:eastAsia="Arial" w:hAnsi="Arial" w:cs="Arial"/>
        </w:rPr>
        <w:t>ist</w:t>
      </w:r>
      <w:proofErr w:type="spellEnd"/>
      <w:r>
        <w:rPr>
          <w:rFonts w:ascii="Arial" w:eastAsia="Arial" w:hAnsi="Arial" w:cs="Arial"/>
        </w:rPr>
        <w:t xml:space="preserve">) </w:t>
      </w:r>
    </w:p>
    <w:p w14:paraId="00000028" w14:textId="77777777" w:rsidR="00B60E30" w:rsidRDefault="001725FA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maakonnaüleselt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mitmed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korraldajad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mitmest</w:t>
      </w:r>
      <w:proofErr w:type="spellEnd"/>
      <w:r>
        <w:rPr>
          <w:rFonts w:ascii="Arial" w:eastAsia="Arial" w:hAnsi="Arial" w:cs="Arial"/>
        </w:rPr>
        <w:t xml:space="preserve"> KOV-</w:t>
      </w:r>
      <w:proofErr w:type="spellStart"/>
      <w:r>
        <w:rPr>
          <w:rFonts w:ascii="Arial" w:eastAsia="Arial" w:hAnsi="Arial" w:cs="Arial"/>
        </w:rPr>
        <w:t>ist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maakonna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piires</w:t>
      </w:r>
      <w:proofErr w:type="spellEnd"/>
      <w:r>
        <w:rPr>
          <w:rFonts w:ascii="Arial" w:eastAsia="Arial" w:hAnsi="Arial" w:cs="Arial"/>
        </w:rPr>
        <w:t xml:space="preserve">), </w:t>
      </w:r>
    </w:p>
    <w:p w14:paraId="00000029" w14:textId="77777777" w:rsidR="00B60E30" w:rsidRDefault="001725FA">
      <w:pPr>
        <w:numPr>
          <w:ilvl w:val="1"/>
          <w:numId w:val="11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maakondadeüleselt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mitmed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korraldajad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mitmetest</w:t>
      </w:r>
      <w:proofErr w:type="spellEnd"/>
      <w:r>
        <w:rPr>
          <w:rFonts w:ascii="Arial" w:eastAsia="Arial" w:hAnsi="Arial" w:cs="Arial"/>
        </w:rPr>
        <w:t xml:space="preserve"> KOV-</w:t>
      </w:r>
      <w:proofErr w:type="spellStart"/>
      <w:r>
        <w:rPr>
          <w:rFonts w:ascii="Arial" w:eastAsia="Arial" w:hAnsi="Arial" w:cs="Arial"/>
        </w:rPr>
        <w:t>idest</w:t>
      </w:r>
      <w:proofErr w:type="spellEnd"/>
      <w:r>
        <w:rPr>
          <w:rFonts w:ascii="Arial" w:eastAsia="Arial" w:hAnsi="Arial" w:cs="Arial"/>
        </w:rPr>
        <w:t xml:space="preserve"> ja </w:t>
      </w:r>
      <w:proofErr w:type="spellStart"/>
      <w:r>
        <w:rPr>
          <w:rFonts w:ascii="Arial" w:eastAsia="Arial" w:hAnsi="Arial" w:cs="Arial"/>
        </w:rPr>
        <w:t>mitmetest</w:t>
      </w:r>
      <w:proofErr w:type="spellEnd"/>
      <w:r>
        <w:rPr>
          <w:rFonts w:ascii="Arial" w:eastAsia="Arial" w:hAnsi="Arial" w:cs="Arial"/>
        </w:rPr>
        <w:t xml:space="preserve"> Tartu 2024 </w:t>
      </w:r>
      <w:proofErr w:type="spellStart"/>
      <w:r>
        <w:rPr>
          <w:rFonts w:ascii="Arial" w:eastAsia="Arial" w:hAnsi="Arial" w:cs="Arial"/>
        </w:rPr>
        <w:t>regiooni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maakonnast</w:t>
      </w:r>
      <w:proofErr w:type="spellEnd"/>
      <w:r>
        <w:rPr>
          <w:rFonts w:ascii="Arial" w:eastAsia="Arial" w:hAnsi="Arial" w:cs="Arial"/>
        </w:rPr>
        <w:t xml:space="preserve">). </w:t>
      </w:r>
    </w:p>
    <w:p w14:paraId="0000002A" w14:textId="77777777" w:rsidR="00B60E30" w:rsidRDefault="001725FA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Ootame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pigem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suuremaid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projekte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kui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palju</w:t>
      </w:r>
      <w:proofErr w:type="spellEnd"/>
      <w:r>
        <w:rPr>
          <w:rFonts w:ascii="Arial" w:eastAsia="Arial" w:hAnsi="Arial" w:cs="Arial"/>
          <w:b/>
        </w:rPr>
        <w:t xml:space="preserve"> ja </w:t>
      </w:r>
      <w:proofErr w:type="spellStart"/>
      <w:r>
        <w:rPr>
          <w:rFonts w:ascii="Arial" w:eastAsia="Arial" w:hAnsi="Arial" w:cs="Arial"/>
          <w:b/>
        </w:rPr>
        <w:t>väikeseid</w:t>
      </w:r>
      <w:proofErr w:type="spellEnd"/>
    </w:p>
    <w:p w14:paraId="0000002B" w14:textId="77777777" w:rsidR="00B60E30" w:rsidRDefault="001725F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Kõik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esitatud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peavad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arvestama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kõikide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kriteeriumitega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Vastavust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kriteeriumitega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arvestatakse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hindamisel</w:t>
      </w:r>
      <w:proofErr w:type="spellEnd"/>
      <w:r>
        <w:rPr>
          <w:rFonts w:ascii="Arial" w:eastAsia="Arial" w:hAnsi="Arial" w:cs="Arial"/>
        </w:rPr>
        <w:t xml:space="preserve">.   </w:t>
      </w:r>
    </w:p>
    <w:p w14:paraId="0000002C" w14:textId="77777777" w:rsidR="00B60E30" w:rsidRDefault="001725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Projekti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kriteeriumid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14:paraId="0000002D" w14:textId="77777777" w:rsidR="00B60E30" w:rsidRDefault="00B60E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</w:rPr>
      </w:pPr>
    </w:p>
    <w:p w14:paraId="0000002E" w14:textId="77777777" w:rsidR="00B60E30" w:rsidRDefault="0017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Idee ja </w:t>
      </w:r>
      <w:proofErr w:type="spellStart"/>
      <w:r>
        <w:rPr>
          <w:rFonts w:ascii="Arial" w:eastAsia="Arial" w:hAnsi="Arial" w:cs="Arial"/>
          <w:color w:val="000000"/>
        </w:rPr>
        <w:t>teostatavus</w:t>
      </w:r>
      <w:proofErr w:type="spellEnd"/>
      <w:r>
        <w:rPr>
          <w:rFonts w:ascii="Arial" w:eastAsia="Arial" w:hAnsi="Arial" w:cs="Arial"/>
          <w:color w:val="000000"/>
        </w:rPr>
        <w:t xml:space="preserve"> (ka. </w:t>
      </w:r>
      <w:proofErr w:type="spellStart"/>
      <w:r>
        <w:rPr>
          <w:rFonts w:ascii="Arial" w:eastAsia="Arial" w:hAnsi="Arial" w:cs="Arial"/>
          <w:color w:val="000000"/>
        </w:rPr>
        <w:t>ligipääseta</w:t>
      </w:r>
      <w:r>
        <w:rPr>
          <w:rFonts w:ascii="Arial" w:eastAsia="Arial" w:hAnsi="Arial" w:cs="Arial"/>
        </w:rPr>
        <w:t>vus</w:t>
      </w:r>
      <w:proofErr w:type="spellEnd"/>
      <w:r>
        <w:rPr>
          <w:rFonts w:ascii="Arial" w:eastAsia="Arial" w:hAnsi="Arial" w:cs="Arial"/>
        </w:rPr>
        <w:t>)</w:t>
      </w:r>
    </w:p>
    <w:p w14:paraId="0000002F" w14:textId="77777777" w:rsidR="00B60E30" w:rsidRDefault="0017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Riskianalüüs</w:t>
      </w:r>
      <w:proofErr w:type="spellEnd"/>
    </w:p>
    <w:p w14:paraId="00000030" w14:textId="2EB9084E" w:rsidR="00B60E30" w:rsidRDefault="0017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Eelarve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seejuures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kaasfina</w:t>
      </w:r>
      <w:r>
        <w:rPr>
          <w:rFonts w:ascii="Arial" w:eastAsia="Arial" w:hAnsi="Arial" w:cs="Arial"/>
        </w:rPr>
        <w:t>ntseeringu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osakaal</w:t>
      </w:r>
      <w:proofErr w:type="spellEnd"/>
      <w:r>
        <w:rPr>
          <w:rFonts w:ascii="Arial" w:eastAsia="Arial" w:hAnsi="Arial" w:cs="Arial"/>
        </w:rPr>
        <w:t xml:space="preserve"> 30%, </w:t>
      </w:r>
      <w:proofErr w:type="spellStart"/>
      <w:r>
        <w:rPr>
          <w:rFonts w:ascii="Arial" w:eastAsia="Arial" w:hAnsi="Arial" w:cs="Arial"/>
        </w:rPr>
        <w:t>kui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mitme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ülene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või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maakondi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ühendav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sündmus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siis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omafinantseeringu</w:t>
      </w:r>
      <w:proofErr w:type="spellEnd"/>
      <w:r>
        <w:rPr>
          <w:rFonts w:ascii="Arial" w:eastAsia="Arial" w:hAnsi="Arial" w:cs="Arial"/>
        </w:rPr>
        <w:t xml:space="preserve"> % on </w:t>
      </w:r>
      <w:r w:rsidR="00D74CBC">
        <w:rPr>
          <w:rFonts w:ascii="Arial" w:eastAsia="Arial" w:hAnsi="Arial" w:cs="Arial"/>
        </w:rPr>
        <w:t>10%</w:t>
      </w:r>
      <w:r>
        <w:rPr>
          <w:rFonts w:ascii="Arial" w:eastAsia="Arial" w:hAnsi="Arial" w:cs="Arial"/>
        </w:rPr>
        <w:t>)</w:t>
      </w:r>
    </w:p>
    <w:p w14:paraId="00000031" w14:textId="77777777" w:rsidR="00B60E30" w:rsidRDefault="00172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Meeskond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projekti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juht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projekti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kuns</w:t>
      </w:r>
      <w:r>
        <w:rPr>
          <w:rFonts w:ascii="Arial" w:eastAsia="Arial" w:hAnsi="Arial" w:cs="Arial"/>
        </w:rPr>
        <w:t>tiline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juht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kuraator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loominguline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juht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turunduskommunikatsiooni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jne</w:t>
      </w:r>
      <w:proofErr w:type="spellEnd"/>
      <w:r>
        <w:rPr>
          <w:rFonts w:ascii="Arial" w:eastAsia="Arial" w:hAnsi="Arial" w:cs="Arial"/>
        </w:rPr>
        <w:t>)</w:t>
      </w:r>
    </w:p>
    <w:p w14:paraId="00000032" w14:textId="77777777" w:rsidR="00B60E30" w:rsidRDefault="001725F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Kõik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esitatud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analüüsitakse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läbi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kõikidest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kriteeriumitest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lähtuvalt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Vastavust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kriteeriumitega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arvestatakse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hindamisel</w:t>
      </w:r>
      <w:proofErr w:type="spellEnd"/>
      <w:r>
        <w:rPr>
          <w:rFonts w:ascii="Arial" w:eastAsia="Arial" w:hAnsi="Arial" w:cs="Arial"/>
        </w:rPr>
        <w:t>.</w:t>
      </w:r>
    </w:p>
    <w:p w14:paraId="00000033" w14:textId="77777777" w:rsidR="00B60E30" w:rsidRDefault="00B60E30">
      <w:pPr>
        <w:rPr>
          <w:rFonts w:ascii="Arial" w:eastAsia="Arial" w:hAnsi="Arial" w:cs="Arial"/>
        </w:rPr>
      </w:pPr>
    </w:p>
    <w:p w14:paraId="00000034" w14:textId="77777777" w:rsidR="00B60E30" w:rsidRPr="00362A55" w:rsidRDefault="001725FA">
      <w:pPr>
        <w:rPr>
          <w:rFonts w:ascii="Arial" w:eastAsia="Arial" w:hAnsi="Arial" w:cs="Arial"/>
          <w:b/>
          <w:sz w:val="28"/>
          <w:szCs w:val="28"/>
        </w:rPr>
      </w:pPr>
      <w:proofErr w:type="spellStart"/>
      <w:r w:rsidRPr="00362A55">
        <w:rPr>
          <w:rFonts w:ascii="Arial" w:eastAsia="Arial" w:hAnsi="Arial" w:cs="Arial"/>
          <w:b/>
          <w:sz w:val="28"/>
          <w:szCs w:val="28"/>
        </w:rPr>
        <w:t>Projektitaotlusvooru</w:t>
      </w:r>
      <w:proofErr w:type="spellEnd"/>
      <w:r w:rsidRPr="00362A5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362A55">
        <w:rPr>
          <w:rFonts w:ascii="Arial" w:eastAsia="Arial" w:hAnsi="Arial" w:cs="Arial"/>
          <w:b/>
          <w:sz w:val="28"/>
          <w:szCs w:val="28"/>
        </w:rPr>
        <w:t>laekunud</w:t>
      </w:r>
      <w:proofErr w:type="spellEnd"/>
      <w:r w:rsidRPr="00362A5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362A55">
        <w:rPr>
          <w:rFonts w:ascii="Arial" w:eastAsia="Arial" w:hAnsi="Arial" w:cs="Arial"/>
          <w:b/>
          <w:sz w:val="28"/>
          <w:szCs w:val="28"/>
        </w:rPr>
        <w:t>projektide</w:t>
      </w:r>
      <w:proofErr w:type="spellEnd"/>
      <w:r w:rsidRPr="00362A5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362A55">
        <w:rPr>
          <w:rFonts w:ascii="Arial" w:eastAsia="Arial" w:hAnsi="Arial" w:cs="Arial"/>
          <w:b/>
          <w:sz w:val="28"/>
          <w:szCs w:val="28"/>
        </w:rPr>
        <w:t>osas</w:t>
      </w:r>
      <w:proofErr w:type="spellEnd"/>
      <w:r w:rsidRPr="00362A5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362A55">
        <w:rPr>
          <w:rFonts w:ascii="Arial" w:eastAsia="Arial" w:hAnsi="Arial" w:cs="Arial"/>
          <w:b/>
          <w:sz w:val="28"/>
          <w:szCs w:val="28"/>
        </w:rPr>
        <w:t>otsuse</w:t>
      </w:r>
      <w:proofErr w:type="spellEnd"/>
      <w:r w:rsidRPr="00362A5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362A55">
        <w:rPr>
          <w:rFonts w:ascii="Arial" w:eastAsia="Arial" w:hAnsi="Arial" w:cs="Arial"/>
          <w:b/>
          <w:sz w:val="28"/>
          <w:szCs w:val="28"/>
        </w:rPr>
        <w:t>tegemine</w:t>
      </w:r>
      <w:proofErr w:type="spellEnd"/>
      <w:r w:rsidRPr="00362A55">
        <w:rPr>
          <w:rFonts w:ascii="Arial" w:eastAsia="Arial" w:hAnsi="Arial" w:cs="Arial"/>
          <w:b/>
          <w:sz w:val="28"/>
          <w:szCs w:val="28"/>
        </w:rPr>
        <w:t xml:space="preserve"> ja </w:t>
      </w:r>
      <w:proofErr w:type="spellStart"/>
      <w:r w:rsidRPr="00362A55">
        <w:rPr>
          <w:rFonts w:ascii="Arial" w:eastAsia="Arial" w:hAnsi="Arial" w:cs="Arial"/>
          <w:b/>
          <w:sz w:val="28"/>
          <w:szCs w:val="28"/>
        </w:rPr>
        <w:t>programmi</w:t>
      </w:r>
      <w:proofErr w:type="spellEnd"/>
      <w:r w:rsidRPr="00362A55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362A55">
        <w:rPr>
          <w:rFonts w:ascii="Arial" w:eastAsia="Arial" w:hAnsi="Arial" w:cs="Arial"/>
          <w:b/>
          <w:sz w:val="28"/>
          <w:szCs w:val="28"/>
        </w:rPr>
        <w:t>jõudmine</w:t>
      </w:r>
      <w:proofErr w:type="spellEnd"/>
      <w:r w:rsidRPr="00362A55">
        <w:rPr>
          <w:rFonts w:ascii="Arial" w:eastAsia="Arial" w:hAnsi="Arial" w:cs="Arial"/>
          <w:b/>
          <w:sz w:val="28"/>
          <w:szCs w:val="28"/>
        </w:rPr>
        <w:t>:</w:t>
      </w:r>
    </w:p>
    <w:p w14:paraId="00000035" w14:textId="77777777" w:rsidR="00B60E30" w:rsidRDefault="001725F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Taotlusvooru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avanemise</w:t>
      </w:r>
      <w:proofErr w:type="spellEnd"/>
      <w:r>
        <w:rPr>
          <w:rFonts w:ascii="Arial" w:eastAsia="Arial" w:hAnsi="Arial" w:cs="Arial"/>
        </w:rPr>
        <w:t xml:space="preserve"> eel:</w:t>
      </w:r>
    </w:p>
    <w:p w14:paraId="00000036" w14:textId="77777777" w:rsidR="00B60E30" w:rsidRDefault="001725FA">
      <w:pPr>
        <w:numPr>
          <w:ilvl w:val="0"/>
          <w:numId w:val="5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Regionaalse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projektitaotlusvooru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infopäevad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kevadel</w:t>
      </w:r>
      <w:proofErr w:type="spellEnd"/>
      <w:r>
        <w:rPr>
          <w:rFonts w:ascii="Arial" w:eastAsia="Arial" w:hAnsi="Arial" w:cs="Arial"/>
        </w:rPr>
        <w:t xml:space="preserve"> 2021, </w:t>
      </w:r>
      <w:proofErr w:type="spellStart"/>
      <w:r>
        <w:rPr>
          <w:rFonts w:ascii="Arial" w:eastAsia="Arial" w:hAnsi="Arial" w:cs="Arial"/>
        </w:rPr>
        <w:t>kus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anname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teada</w:t>
      </w:r>
      <w:proofErr w:type="spellEnd"/>
      <w:r>
        <w:rPr>
          <w:rFonts w:ascii="Arial" w:eastAsia="Arial" w:hAnsi="Arial" w:cs="Arial"/>
        </w:rPr>
        <w:t>:</w:t>
      </w:r>
    </w:p>
    <w:p w14:paraId="00000037" w14:textId="77777777" w:rsidR="00B60E30" w:rsidRDefault="001725FA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regionaalse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projektitaotlusvooru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kriteeriumitest</w:t>
      </w:r>
      <w:proofErr w:type="spellEnd"/>
    </w:p>
    <w:p w14:paraId="00000038" w14:textId="77777777" w:rsidR="00B60E30" w:rsidRDefault="001725FA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hindamismaatriksist</w:t>
      </w:r>
      <w:proofErr w:type="spellEnd"/>
    </w:p>
    <w:p w14:paraId="00000039" w14:textId="0EF52C0E" w:rsidR="00B60E30" w:rsidRDefault="00D74CBC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hiljemalt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oktoobrist</w:t>
      </w:r>
      <w:proofErr w:type="spellEnd"/>
      <w:r>
        <w:rPr>
          <w:rFonts w:ascii="Arial" w:eastAsia="Arial" w:hAnsi="Arial" w:cs="Arial"/>
        </w:rPr>
        <w:t xml:space="preserve"> </w:t>
      </w:r>
      <w:r w:rsidR="001725FA">
        <w:rPr>
          <w:rFonts w:ascii="Arial" w:eastAsia="Arial" w:hAnsi="Arial" w:cs="Arial"/>
        </w:rPr>
        <w:t xml:space="preserve">on </w:t>
      </w:r>
      <w:proofErr w:type="spellStart"/>
      <w:r w:rsidR="001725FA">
        <w:rPr>
          <w:rFonts w:ascii="Arial" w:eastAsia="Arial" w:hAnsi="Arial" w:cs="Arial"/>
        </w:rPr>
        <w:t>saadava</w:t>
      </w:r>
      <w:r w:rsidR="007C5D67">
        <w:rPr>
          <w:rFonts w:ascii="Arial" w:eastAsia="Arial" w:hAnsi="Arial" w:cs="Arial"/>
        </w:rPr>
        <w:t>l</w:t>
      </w:r>
      <w:proofErr w:type="spellEnd"/>
      <w:r w:rsidR="001725FA">
        <w:rPr>
          <w:rFonts w:ascii="Arial" w:eastAsia="Arial" w:hAnsi="Arial" w:cs="Arial"/>
        </w:rPr>
        <w:t xml:space="preserve"> (</w:t>
      </w:r>
      <w:proofErr w:type="spellStart"/>
      <w:r w:rsidR="001725FA">
        <w:rPr>
          <w:rFonts w:ascii="Arial" w:eastAsia="Arial" w:hAnsi="Arial" w:cs="Arial"/>
        </w:rPr>
        <w:t>digitaalne</w:t>
      </w:r>
      <w:proofErr w:type="spellEnd"/>
      <w:r w:rsidR="001725FA">
        <w:rPr>
          <w:rFonts w:ascii="Arial" w:eastAsia="Arial" w:hAnsi="Arial" w:cs="Arial"/>
        </w:rPr>
        <w:t xml:space="preserve">) </w:t>
      </w:r>
      <w:proofErr w:type="spellStart"/>
      <w:r w:rsidR="001725FA">
        <w:rPr>
          <w:rFonts w:ascii="Arial" w:eastAsia="Arial" w:hAnsi="Arial" w:cs="Arial"/>
        </w:rPr>
        <w:t>koolitusprogramm</w:t>
      </w:r>
      <w:proofErr w:type="spellEnd"/>
    </w:p>
    <w:p w14:paraId="0000003A" w14:textId="4B18B1FF" w:rsidR="00B60E30" w:rsidRDefault="001725FA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ootame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maakonna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ideid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1.oktoobriks</w:t>
      </w:r>
      <w:proofErr w:type="gramEnd"/>
      <w:r>
        <w:rPr>
          <w:rFonts w:ascii="Arial" w:eastAsia="Arial" w:hAnsi="Arial" w:cs="Arial"/>
        </w:rPr>
        <w:t xml:space="preserve"> SPOKU </w:t>
      </w:r>
      <w:proofErr w:type="spellStart"/>
      <w:r>
        <w:rPr>
          <w:rFonts w:ascii="Arial" w:eastAsia="Arial" w:hAnsi="Arial" w:cs="Arial"/>
        </w:rPr>
        <w:t>keskkonda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pärast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kogu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F352BC">
        <w:rPr>
          <w:rFonts w:ascii="Arial" w:eastAsia="Arial" w:hAnsi="Arial" w:cs="Arial"/>
        </w:rPr>
        <w:t>regionaalne</w:t>
      </w:r>
      <w:proofErr w:type="spellEnd"/>
      <w:r w:rsidR="00F352BC">
        <w:rPr>
          <w:rFonts w:ascii="Arial" w:eastAsia="Arial" w:hAnsi="Arial" w:cs="Arial"/>
        </w:rPr>
        <w:t xml:space="preserve"> </w:t>
      </w:r>
      <w:proofErr w:type="spellStart"/>
      <w:r w:rsidR="00F352BC">
        <w:rPr>
          <w:rFonts w:ascii="Arial" w:eastAsia="Arial" w:hAnsi="Arial" w:cs="Arial"/>
        </w:rPr>
        <w:t>ekspertkomisjon</w:t>
      </w:r>
      <w:proofErr w:type="spellEnd"/>
      <w:r w:rsidR="00F352BC">
        <w:rPr>
          <w:rFonts w:ascii="Arial" w:eastAsia="Arial" w:hAnsi="Arial" w:cs="Arial"/>
        </w:rPr>
        <w:t xml:space="preserve"> (REK)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vaatab</w:t>
      </w:r>
      <w:proofErr w:type="spellEnd"/>
      <w:r>
        <w:rPr>
          <w:rFonts w:ascii="Arial" w:eastAsia="Arial" w:hAnsi="Arial" w:cs="Arial"/>
        </w:rPr>
        <w:t xml:space="preserve"> need </w:t>
      </w:r>
      <w:proofErr w:type="spellStart"/>
      <w:r>
        <w:rPr>
          <w:rFonts w:ascii="Arial" w:eastAsia="Arial" w:hAnsi="Arial" w:cs="Arial"/>
        </w:rPr>
        <w:t>läbi</w:t>
      </w:r>
      <w:proofErr w:type="spellEnd"/>
      <w:r>
        <w:rPr>
          <w:rFonts w:ascii="Arial" w:eastAsia="Arial" w:hAnsi="Arial" w:cs="Arial"/>
        </w:rPr>
        <w:t xml:space="preserve"> et </w:t>
      </w:r>
      <w:proofErr w:type="spellStart"/>
      <w:r>
        <w:rPr>
          <w:rFonts w:ascii="Arial" w:eastAsia="Arial" w:hAnsi="Arial" w:cs="Arial"/>
        </w:rPr>
        <w:t>näha</w:t>
      </w:r>
      <w:proofErr w:type="spellEnd"/>
      <w:r>
        <w:rPr>
          <w:rFonts w:ascii="Arial" w:eastAsia="Arial" w:hAnsi="Arial" w:cs="Arial"/>
        </w:rPr>
        <w:t xml:space="preserve">, kas on </w:t>
      </w:r>
      <w:proofErr w:type="spellStart"/>
      <w:r>
        <w:rPr>
          <w:rFonts w:ascii="Arial" w:eastAsia="Arial" w:hAnsi="Arial" w:cs="Arial"/>
        </w:rPr>
        <w:t>sarnaseid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ideid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võiks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soovitada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näiteks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naabervaldadel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soovituslik</w:t>
      </w:r>
      <w:proofErr w:type="spellEnd"/>
      <w:r>
        <w:rPr>
          <w:rFonts w:ascii="Arial" w:eastAsia="Arial" w:hAnsi="Arial" w:cs="Arial"/>
        </w:rPr>
        <w:t>)</w:t>
      </w:r>
    </w:p>
    <w:p w14:paraId="0000003B" w14:textId="77777777" w:rsidR="00B60E30" w:rsidRDefault="001725FA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oktoobri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lõpus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tagasisidestab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maakonna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liige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maakonnast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esitanutele</w:t>
      </w:r>
      <w:proofErr w:type="spellEnd"/>
      <w:r>
        <w:rPr>
          <w:rFonts w:ascii="Arial" w:eastAsia="Arial" w:hAnsi="Arial" w:cs="Arial"/>
        </w:rPr>
        <w:t xml:space="preserve"> REK </w:t>
      </w:r>
      <w:proofErr w:type="spellStart"/>
      <w:r>
        <w:rPr>
          <w:rFonts w:ascii="Arial" w:eastAsia="Arial" w:hAnsi="Arial" w:cs="Arial"/>
        </w:rPr>
        <w:t>soovitused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ettepanekud</w:t>
      </w:r>
      <w:proofErr w:type="spellEnd"/>
    </w:p>
    <w:p w14:paraId="0000003C" w14:textId="77777777" w:rsidR="00B60E30" w:rsidRDefault="001725FA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maakondlik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kokkusaamine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novembris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maakonnas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kes</w:t>
      </w:r>
      <w:proofErr w:type="spellEnd"/>
      <w:r>
        <w:rPr>
          <w:rFonts w:ascii="Arial" w:eastAsia="Arial" w:hAnsi="Arial" w:cs="Arial"/>
        </w:rPr>
        <w:t xml:space="preserve"> 1. </w:t>
      </w:r>
      <w:proofErr w:type="spellStart"/>
      <w:r>
        <w:rPr>
          <w:rFonts w:ascii="Arial" w:eastAsia="Arial" w:hAnsi="Arial" w:cs="Arial"/>
        </w:rPr>
        <w:t>oktoober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esitasid</w:t>
      </w:r>
      <w:proofErr w:type="spellEnd"/>
    </w:p>
    <w:p w14:paraId="0000003D" w14:textId="77777777" w:rsidR="00B60E30" w:rsidRDefault="001725FA">
      <w:pPr>
        <w:numPr>
          <w:ilvl w:val="0"/>
          <w:numId w:val="7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taotluste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vastuvõtu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keskkond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avaneb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jaanuar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0000003E" w14:textId="77777777" w:rsidR="00B60E30" w:rsidRDefault="001725FA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Taotlusvooru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avanemise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järel</w:t>
      </w:r>
      <w:proofErr w:type="spellEnd"/>
      <w:r>
        <w:rPr>
          <w:rFonts w:ascii="Arial" w:eastAsia="Arial" w:hAnsi="Arial" w:cs="Arial"/>
          <w:b/>
        </w:rPr>
        <w:t>:</w:t>
      </w:r>
    </w:p>
    <w:p w14:paraId="0000003F" w14:textId="77777777" w:rsidR="00B60E30" w:rsidRDefault="001725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SA Tartu 2024 </w:t>
      </w:r>
      <w:proofErr w:type="spellStart"/>
      <w:r>
        <w:rPr>
          <w:rFonts w:ascii="Arial" w:eastAsia="Arial" w:hAnsi="Arial" w:cs="Arial"/>
          <w:color w:val="000000"/>
        </w:rPr>
        <w:t>kuulutab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regionaalse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projektitaotlusvooru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taotluste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keskkonna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avanemise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b/>
        </w:rPr>
        <w:t xml:space="preserve">1. </w:t>
      </w:r>
      <w:proofErr w:type="spellStart"/>
      <w:r>
        <w:rPr>
          <w:rFonts w:ascii="Arial" w:eastAsia="Arial" w:hAnsi="Arial" w:cs="Arial"/>
          <w:b/>
        </w:rPr>
        <w:t>jaanuar</w:t>
      </w:r>
      <w:proofErr w:type="spellEnd"/>
      <w:r>
        <w:rPr>
          <w:rFonts w:ascii="Arial" w:eastAsia="Arial" w:hAnsi="Arial" w:cs="Arial"/>
          <w:b/>
        </w:rPr>
        <w:t xml:space="preserve"> 2022</w:t>
      </w:r>
      <w:r>
        <w:rPr>
          <w:rFonts w:ascii="Arial" w:eastAsia="Arial" w:hAnsi="Arial" w:cs="Arial"/>
        </w:rPr>
        <w:t>)</w:t>
      </w:r>
    </w:p>
    <w:p w14:paraId="00000040" w14:textId="77777777" w:rsidR="00B60E30" w:rsidRDefault="0017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Taotlusvooru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jõuavad</w:t>
      </w:r>
      <w:proofErr w:type="spellEnd"/>
      <w:r>
        <w:rPr>
          <w:rFonts w:ascii="Arial" w:eastAsia="Arial" w:hAnsi="Arial" w:cs="Arial"/>
          <w:color w:val="000000"/>
        </w:rPr>
        <w:t xml:space="preserve"> SA Tartu 2024le </w:t>
      </w: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</w:rPr>
        <w:t xml:space="preserve">31. </w:t>
      </w:r>
      <w:proofErr w:type="spellStart"/>
      <w:r>
        <w:rPr>
          <w:rFonts w:ascii="Arial" w:eastAsia="Arial" w:hAnsi="Arial" w:cs="Arial"/>
          <w:b/>
        </w:rPr>
        <w:t>jaanuar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2022)</w:t>
      </w:r>
    </w:p>
    <w:p w14:paraId="00000041" w14:textId="77777777" w:rsidR="00B60E30" w:rsidRDefault="0017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SA Tartu 2024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  <w:b/>
          <w:color w:val="000000"/>
        </w:rPr>
        <w:t>Regionaalne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</w:rPr>
        <w:t>koordinaator</w:t>
      </w:r>
      <w:proofErr w:type="spellEnd"/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vaatab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tehniliselt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</w:t>
      </w:r>
      <w:proofErr w:type="spellEnd"/>
      <w:r>
        <w:rPr>
          <w:rFonts w:ascii="Arial" w:eastAsia="Arial" w:hAnsi="Arial" w:cs="Arial"/>
          <w:color w:val="000000"/>
        </w:rPr>
        <w:t xml:space="preserve">, et kas </w:t>
      </w:r>
      <w:proofErr w:type="spellStart"/>
      <w:r>
        <w:rPr>
          <w:rFonts w:ascii="Arial" w:eastAsia="Arial" w:hAnsi="Arial" w:cs="Arial"/>
          <w:color w:val="000000"/>
        </w:rPr>
        <w:t>projekt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vastab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tehniliselt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nõudmistele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42" w14:textId="77777777" w:rsidR="00B60E30" w:rsidRDefault="0017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 Tartu 2024 </w:t>
      </w: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Regionaalne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koordinaator</w:t>
      </w:r>
      <w:proofErr w:type="spellEnd"/>
      <w:r>
        <w:rPr>
          <w:rFonts w:ascii="Arial" w:eastAsia="Arial" w:hAnsi="Arial" w:cs="Arial"/>
          <w:b/>
        </w:rPr>
        <w:t xml:space="preserve">) </w:t>
      </w:r>
      <w:proofErr w:type="spellStart"/>
      <w:r>
        <w:rPr>
          <w:rFonts w:ascii="Arial" w:eastAsia="Arial" w:hAnsi="Arial" w:cs="Arial"/>
          <w:color w:val="000000"/>
        </w:rPr>
        <w:t>suunab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regionaalsele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ekspertkomisjonile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hinnangu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saamiseks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veebruari</w:t>
      </w:r>
      <w:proofErr w:type="spellEnd"/>
      <w:r>
        <w:rPr>
          <w:rFonts w:ascii="Arial" w:eastAsia="Arial" w:hAnsi="Arial" w:cs="Arial"/>
          <w:b/>
        </w:rPr>
        <w:t xml:space="preserve"> II </w:t>
      </w:r>
      <w:proofErr w:type="spellStart"/>
      <w:r>
        <w:rPr>
          <w:rFonts w:ascii="Arial" w:eastAsia="Arial" w:hAnsi="Arial" w:cs="Arial"/>
          <w:b/>
        </w:rPr>
        <w:t>nädal</w:t>
      </w:r>
      <w:proofErr w:type="spellEnd"/>
      <w:r>
        <w:rPr>
          <w:rFonts w:ascii="Arial" w:eastAsia="Arial" w:hAnsi="Arial" w:cs="Arial"/>
          <w:b/>
        </w:rPr>
        <w:t xml:space="preserve"> 2022)</w:t>
      </w:r>
    </w:p>
    <w:p w14:paraId="00000043" w14:textId="2FA90C12" w:rsidR="00B60E30" w:rsidRDefault="0017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Regionaalne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ekspertkomisjon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annab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F352BC" w:rsidRPr="00F352BC">
        <w:rPr>
          <w:rFonts w:ascii="Arial" w:eastAsia="Arial" w:hAnsi="Arial" w:cs="Arial"/>
          <w:color w:val="000000"/>
        </w:rPr>
        <w:t>hindamismaatriksi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hinnangu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kohta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regionaalse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ekspertkomisjoni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esindaja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esitab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komisjoni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hinnangu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loomenõukogule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  <w:b/>
        </w:rPr>
        <w:t>aprilli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keskel</w:t>
      </w:r>
      <w:proofErr w:type="spellEnd"/>
      <w:r>
        <w:rPr>
          <w:rFonts w:ascii="Arial" w:eastAsia="Arial" w:hAnsi="Arial" w:cs="Arial"/>
          <w:b/>
        </w:rPr>
        <w:t xml:space="preserve"> 2022)</w:t>
      </w:r>
    </w:p>
    <w:p w14:paraId="00000044" w14:textId="77777777" w:rsidR="00B60E30" w:rsidRDefault="0017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Loomenõukogu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annab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hinnangu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edastab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selle</w:t>
      </w:r>
      <w:proofErr w:type="spellEnd"/>
      <w:r>
        <w:rPr>
          <w:rFonts w:ascii="Arial" w:eastAsia="Arial" w:hAnsi="Arial" w:cs="Arial"/>
          <w:color w:val="000000"/>
        </w:rPr>
        <w:t xml:space="preserve"> Tartu 2024le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  <w:b/>
        </w:rPr>
        <w:t>juuni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2022)</w:t>
      </w:r>
    </w:p>
    <w:p w14:paraId="00000045" w14:textId="23735435" w:rsidR="00B60E30" w:rsidRDefault="00316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Erinevaid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seisukohti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pälvinud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projektide</w:t>
      </w:r>
      <w:proofErr w:type="spellEnd"/>
      <w:r w:rsidR="001725FA">
        <w:rPr>
          <w:rFonts w:ascii="Arial" w:eastAsia="Arial" w:hAnsi="Arial" w:cs="Arial"/>
          <w:color w:val="000000"/>
        </w:rPr>
        <w:t xml:space="preserve"> </w:t>
      </w:r>
      <w:proofErr w:type="spellStart"/>
      <w:r w:rsidR="001725FA">
        <w:rPr>
          <w:rFonts w:ascii="Arial" w:eastAsia="Arial" w:hAnsi="Arial" w:cs="Arial"/>
          <w:color w:val="000000"/>
        </w:rPr>
        <w:t>puhul</w:t>
      </w:r>
      <w:proofErr w:type="spellEnd"/>
      <w:r w:rsidR="001725FA">
        <w:rPr>
          <w:rFonts w:ascii="Arial" w:eastAsia="Arial" w:hAnsi="Arial" w:cs="Arial"/>
          <w:color w:val="000000"/>
        </w:rPr>
        <w:t xml:space="preserve"> </w:t>
      </w:r>
      <w:proofErr w:type="spellStart"/>
      <w:r w:rsidR="001725FA">
        <w:rPr>
          <w:rFonts w:ascii="Arial" w:eastAsia="Arial" w:hAnsi="Arial" w:cs="Arial"/>
          <w:color w:val="000000"/>
        </w:rPr>
        <w:t>toimub</w:t>
      </w:r>
      <w:proofErr w:type="spellEnd"/>
      <w:r w:rsidR="001725FA">
        <w:rPr>
          <w:rFonts w:ascii="Arial" w:eastAsia="Arial" w:hAnsi="Arial" w:cs="Arial"/>
          <w:color w:val="000000"/>
        </w:rPr>
        <w:t xml:space="preserve"> </w:t>
      </w:r>
      <w:proofErr w:type="spellStart"/>
      <w:r w:rsidR="001725FA">
        <w:rPr>
          <w:rFonts w:ascii="Arial" w:eastAsia="Arial" w:hAnsi="Arial" w:cs="Arial"/>
          <w:color w:val="000000"/>
        </w:rPr>
        <w:t>nende</w:t>
      </w:r>
      <w:proofErr w:type="spellEnd"/>
      <w:r w:rsidR="001725FA">
        <w:rPr>
          <w:rFonts w:ascii="Arial" w:eastAsia="Arial" w:hAnsi="Arial" w:cs="Arial"/>
          <w:color w:val="000000"/>
        </w:rPr>
        <w:t xml:space="preserve"> </w:t>
      </w:r>
      <w:proofErr w:type="spellStart"/>
      <w:r w:rsidR="001725FA">
        <w:rPr>
          <w:rFonts w:ascii="Arial" w:eastAsia="Arial" w:hAnsi="Arial" w:cs="Arial"/>
          <w:color w:val="000000"/>
        </w:rPr>
        <w:t>osas</w:t>
      </w:r>
      <w:proofErr w:type="spellEnd"/>
      <w:r w:rsidR="001725FA">
        <w:rPr>
          <w:rFonts w:ascii="Arial" w:eastAsia="Arial" w:hAnsi="Arial" w:cs="Arial"/>
          <w:color w:val="000000"/>
        </w:rPr>
        <w:t xml:space="preserve"> </w:t>
      </w:r>
      <w:proofErr w:type="spellStart"/>
      <w:r w:rsidR="001725FA">
        <w:rPr>
          <w:rFonts w:ascii="Arial" w:eastAsia="Arial" w:hAnsi="Arial" w:cs="Arial"/>
          <w:color w:val="000000"/>
        </w:rPr>
        <w:t>regionaalse</w:t>
      </w:r>
      <w:proofErr w:type="spellEnd"/>
      <w:r w:rsidR="001725FA">
        <w:rPr>
          <w:rFonts w:ascii="Arial" w:eastAsia="Arial" w:hAnsi="Arial" w:cs="Arial"/>
          <w:color w:val="000000"/>
        </w:rPr>
        <w:t xml:space="preserve"> </w:t>
      </w:r>
      <w:proofErr w:type="spellStart"/>
      <w:r w:rsidR="001725FA">
        <w:rPr>
          <w:rFonts w:ascii="Arial" w:eastAsia="Arial" w:hAnsi="Arial" w:cs="Arial"/>
          <w:color w:val="000000"/>
        </w:rPr>
        <w:t>ekspertkomisjoni</w:t>
      </w:r>
      <w:proofErr w:type="spellEnd"/>
      <w:r w:rsidR="001725FA">
        <w:rPr>
          <w:rFonts w:ascii="Arial" w:eastAsia="Arial" w:hAnsi="Arial" w:cs="Arial"/>
          <w:color w:val="000000"/>
        </w:rPr>
        <w:t xml:space="preserve"> ja </w:t>
      </w:r>
      <w:proofErr w:type="spellStart"/>
      <w:r w:rsidR="001725FA">
        <w:rPr>
          <w:rFonts w:ascii="Arial" w:eastAsia="Arial" w:hAnsi="Arial" w:cs="Arial"/>
          <w:color w:val="000000"/>
        </w:rPr>
        <w:t>loomenõukogu</w:t>
      </w:r>
      <w:proofErr w:type="spellEnd"/>
      <w:r w:rsidR="001725FA">
        <w:rPr>
          <w:rFonts w:ascii="Arial" w:eastAsia="Arial" w:hAnsi="Arial" w:cs="Arial"/>
          <w:color w:val="000000"/>
        </w:rPr>
        <w:t xml:space="preserve"> </w:t>
      </w:r>
      <w:proofErr w:type="spellStart"/>
      <w:r w:rsidR="001725FA">
        <w:rPr>
          <w:rFonts w:ascii="Arial" w:eastAsia="Arial" w:hAnsi="Arial" w:cs="Arial"/>
          <w:color w:val="000000"/>
        </w:rPr>
        <w:t>ühiskoosolek</w:t>
      </w:r>
      <w:proofErr w:type="spellEnd"/>
      <w:r w:rsidR="001725FA">
        <w:rPr>
          <w:rFonts w:ascii="Arial" w:eastAsia="Arial" w:hAnsi="Arial" w:cs="Arial"/>
          <w:color w:val="000000"/>
        </w:rPr>
        <w:t xml:space="preserve"> (</w:t>
      </w:r>
      <w:proofErr w:type="spellStart"/>
      <w:r w:rsidR="001725FA">
        <w:rPr>
          <w:rFonts w:ascii="Arial" w:eastAsia="Arial" w:hAnsi="Arial" w:cs="Arial"/>
          <w:b/>
        </w:rPr>
        <w:t>juuni</w:t>
      </w:r>
      <w:proofErr w:type="spellEnd"/>
      <w:r w:rsidR="001725FA">
        <w:rPr>
          <w:rFonts w:ascii="Arial" w:eastAsia="Arial" w:hAnsi="Arial" w:cs="Arial"/>
          <w:b/>
        </w:rPr>
        <w:t xml:space="preserve"> </w:t>
      </w:r>
      <w:r w:rsidR="001725FA">
        <w:rPr>
          <w:rFonts w:ascii="Arial" w:eastAsia="Arial" w:hAnsi="Arial" w:cs="Arial"/>
          <w:b/>
          <w:color w:val="000000"/>
        </w:rPr>
        <w:t>2022)</w:t>
      </w:r>
    </w:p>
    <w:p w14:paraId="00000046" w14:textId="77777777" w:rsidR="00B60E30" w:rsidRDefault="0017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Tartu 2024 </w:t>
      </w:r>
      <w:proofErr w:type="spellStart"/>
      <w:r>
        <w:rPr>
          <w:rFonts w:ascii="Arial" w:eastAsia="Arial" w:hAnsi="Arial" w:cs="Arial"/>
          <w:color w:val="000000"/>
        </w:rPr>
        <w:t>annab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projektide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esitajatele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tagasiside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kutsub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positiivse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hinnangu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saanud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produktsiooni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läbirääkimiste</w:t>
      </w:r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</w:rPr>
        <w:t>juuni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2022)</w:t>
      </w:r>
    </w:p>
    <w:p w14:paraId="00000047" w14:textId="77777777" w:rsidR="00B60E30" w:rsidRDefault="0017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Produktsiooni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läbirääkimiste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lõpp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(</w:t>
      </w:r>
      <w:proofErr w:type="spellStart"/>
      <w:r>
        <w:rPr>
          <w:rFonts w:ascii="Arial" w:eastAsia="Arial" w:hAnsi="Arial" w:cs="Arial"/>
          <w:b/>
          <w:color w:val="000000"/>
        </w:rPr>
        <w:t>september-oktoober</w:t>
      </w:r>
      <w:proofErr w:type="spellEnd"/>
      <w:r>
        <w:rPr>
          <w:rFonts w:ascii="Arial" w:eastAsia="Arial" w:hAnsi="Arial" w:cs="Arial"/>
          <w:b/>
          <w:color w:val="000000"/>
        </w:rPr>
        <w:t xml:space="preserve"> 2022).</w:t>
      </w:r>
    </w:p>
    <w:p w14:paraId="00000055" w14:textId="2F2A5AAB" w:rsidR="00B60E30" w:rsidRPr="00D717E4" w:rsidRDefault="001725FA" w:rsidP="00F352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</w:rPr>
        <w:t>Projekte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hakatakse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ellu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viima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vastavalt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kokku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lepitud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ajakavale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projektiplaanile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alates 2023</w:t>
      </w:r>
    </w:p>
    <w:p w14:paraId="00000056" w14:textId="77777777" w:rsidR="00B60E30" w:rsidRDefault="00B60E30">
      <w:pPr>
        <w:rPr>
          <w:rFonts w:ascii="Arial" w:eastAsia="Arial" w:hAnsi="Arial" w:cs="Arial"/>
        </w:rPr>
      </w:pPr>
    </w:p>
    <w:sectPr w:rsidR="00B60E3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53A0" w14:textId="77777777" w:rsidR="00152AE5" w:rsidRDefault="00152AE5">
      <w:pPr>
        <w:spacing w:after="0" w:line="240" w:lineRule="auto"/>
      </w:pPr>
      <w:r>
        <w:separator/>
      </w:r>
    </w:p>
  </w:endnote>
  <w:endnote w:type="continuationSeparator" w:id="0">
    <w:p w14:paraId="4D90EDC1" w14:textId="77777777" w:rsidR="00152AE5" w:rsidRDefault="0015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2277" w14:textId="77777777" w:rsidR="00152AE5" w:rsidRDefault="00152AE5">
      <w:pPr>
        <w:spacing w:after="0" w:line="240" w:lineRule="auto"/>
      </w:pPr>
      <w:r>
        <w:separator/>
      </w:r>
    </w:p>
  </w:footnote>
  <w:footnote w:type="continuationSeparator" w:id="0">
    <w:p w14:paraId="1063FC17" w14:textId="77777777" w:rsidR="00152AE5" w:rsidRDefault="0015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B60E30" w:rsidRDefault="00B60E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31D"/>
    <w:multiLevelType w:val="multilevel"/>
    <w:tmpl w:val="DEE6A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827D6B"/>
    <w:multiLevelType w:val="hybridMultilevel"/>
    <w:tmpl w:val="AC70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948"/>
    <w:multiLevelType w:val="multilevel"/>
    <w:tmpl w:val="3BAC8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24FA"/>
    <w:multiLevelType w:val="multilevel"/>
    <w:tmpl w:val="A6801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93391"/>
    <w:multiLevelType w:val="multilevel"/>
    <w:tmpl w:val="14B0FA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29145F5"/>
    <w:multiLevelType w:val="multilevel"/>
    <w:tmpl w:val="11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A54BCC"/>
    <w:multiLevelType w:val="multilevel"/>
    <w:tmpl w:val="4C1E9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ED7FA9"/>
    <w:multiLevelType w:val="multilevel"/>
    <w:tmpl w:val="90D48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DD4580"/>
    <w:multiLevelType w:val="multilevel"/>
    <w:tmpl w:val="211EF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AF6C3C"/>
    <w:multiLevelType w:val="multilevel"/>
    <w:tmpl w:val="ECEA8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0A1764"/>
    <w:multiLevelType w:val="hybridMultilevel"/>
    <w:tmpl w:val="3BBA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A00C9"/>
    <w:multiLevelType w:val="multilevel"/>
    <w:tmpl w:val="A3461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E61708"/>
    <w:multiLevelType w:val="multilevel"/>
    <w:tmpl w:val="67663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30"/>
    <w:rsid w:val="00152AE5"/>
    <w:rsid w:val="001725FA"/>
    <w:rsid w:val="002A6450"/>
    <w:rsid w:val="002C579C"/>
    <w:rsid w:val="00316E6F"/>
    <w:rsid w:val="00362A55"/>
    <w:rsid w:val="003A42E4"/>
    <w:rsid w:val="004C62A0"/>
    <w:rsid w:val="00564DF3"/>
    <w:rsid w:val="007534F5"/>
    <w:rsid w:val="007C5D67"/>
    <w:rsid w:val="00992B08"/>
    <w:rsid w:val="00B60E30"/>
    <w:rsid w:val="00BD26F2"/>
    <w:rsid w:val="00D717E4"/>
    <w:rsid w:val="00D74CBC"/>
    <w:rsid w:val="00EB540A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5F1D"/>
  <w15:docId w15:val="{E3E66AC3-443B-47E3-99B1-EDBEFCE8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187F65"/>
    <w:pPr>
      <w:ind w:left="720"/>
      <w:contextualSpacing/>
    </w:p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qSvg8OQFEuWzhJoJsJ-0O7ZVWdtfoYOSDCG8h-koqw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8qSvg8OQFEuWzhJoJsJ-0O7ZVWdtfoYOSDCG8h-koqw/edi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Jy8+KkzaZUkDj/uLyHUe6V4WQ==">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annelalaaneots annelalaaneots</dc:creator>
  <cp:lastModifiedBy>annelalaaneots annelalaaneots</cp:lastModifiedBy>
  <cp:revision>4</cp:revision>
  <dcterms:created xsi:type="dcterms:W3CDTF">2021-05-24T07:53:00Z</dcterms:created>
  <dcterms:modified xsi:type="dcterms:W3CDTF">2021-05-24T12:34:00Z</dcterms:modified>
</cp:coreProperties>
</file>